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rPr>
          <w:rFonts w:ascii="华文楷体" w:hAnsi="华文楷体" w:eastAsia="华文楷体" w:cs="华文楷体"/>
          <w:b/>
          <w:bCs/>
          <w:color w:val="0070C0"/>
          <w:sz w:val="52"/>
          <w:szCs w:val="52"/>
        </w:rPr>
      </w:pPr>
      <w:r>
        <w:rPr>
          <w:rFonts w:hint="eastAsia" w:ascii="华文楷体" w:hAnsi="华文楷体" w:eastAsia="华文楷体" w:cs="华文楷体"/>
          <w:b/>
          <w:bCs/>
          <w:color w:val="0070C0"/>
          <w:sz w:val="52"/>
          <w:szCs w:val="52"/>
        </w:rPr>
        <w:t>U3-D-</w:t>
      </w:r>
      <w:r>
        <w:rPr>
          <w:rFonts w:hint="eastAsia" w:ascii="华文楷体" w:hAnsi="华文楷体" w:eastAsia="华文楷体" w:cs="华文楷体"/>
          <w:b/>
          <w:bCs/>
          <w:color w:val="0070C0"/>
          <w:sz w:val="52"/>
          <w:szCs w:val="52"/>
          <w:lang w:val="en-US" w:eastAsia="zh-CN"/>
        </w:rPr>
        <w:t>C</w:t>
      </w:r>
      <w:r>
        <w:rPr>
          <w:rFonts w:hint="eastAsia" w:ascii="华文楷体" w:hAnsi="华文楷体" w:eastAsia="华文楷体" w:cs="华文楷体"/>
          <w:b/>
          <w:bCs/>
          <w:color w:val="0070C0"/>
          <w:sz w:val="52"/>
          <w:szCs w:val="52"/>
        </w:rPr>
        <w:t>S云高清网络半球</w:t>
      </w:r>
    </w:p>
    <w:p>
      <w:pPr>
        <w:jc w:val="center"/>
      </w:pPr>
    </w:p>
    <w:p>
      <w:pPr>
        <w:pStyle w:val="2"/>
        <w:rPr>
          <w:rFonts w:hint="eastAsia" w:eastAsia="黑体"/>
          <w:b/>
          <w:bCs w:val="0"/>
          <w:color w:val="0070C0"/>
          <w:sz w:val="32"/>
          <w:lang w:eastAsia="zh-CN"/>
        </w:rPr>
      </w:pPr>
      <w:r>
        <w:rPr>
          <w:rFonts w:hint="eastAsia" w:eastAsia="黑体"/>
          <w:b/>
          <w:bCs w:val="0"/>
          <w:color w:val="0070C0"/>
          <w:sz w:val="32"/>
          <w:lang w:eastAsia="zh-CN"/>
        </w:rPr>
        <w:drawing>
          <wp:inline distT="0" distB="0" distL="114300" distR="114300">
            <wp:extent cx="1339850" cy="1480820"/>
            <wp:effectExtent l="0" t="0" r="12700" b="5080"/>
            <wp:docPr id="2" name="图片 2" descr="U3-DC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U3-DC-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b/>
          <w:bCs w:val="0"/>
          <w:color w:val="0070C0"/>
          <w:sz w:val="32"/>
        </w:rPr>
      </w:pPr>
      <w:r>
        <w:rPr>
          <w:rFonts w:hint="eastAsia"/>
          <w:b/>
          <w:bCs w:val="0"/>
          <w:color w:val="0070C0"/>
          <w:sz w:val="32"/>
        </w:rPr>
        <w:t>产品特色</w:t>
      </w:r>
    </w:p>
    <w:p>
      <w:pPr>
        <w:pStyle w:val="11"/>
        <w:numPr>
          <w:ilvl w:val="0"/>
          <w:numId w:val="1"/>
        </w:numPr>
        <w:tabs>
          <w:tab w:val="left" w:pos="420"/>
        </w:tabs>
        <w:ind w:firstLineChars="0"/>
        <w:rPr>
          <w:rFonts w:ascii="华文楷体" w:hAnsi="华文楷体" w:eastAsia="华文楷体" w:cs="华文楷体"/>
          <w:sz w:val="21"/>
          <w:szCs w:val="21"/>
        </w:rPr>
      </w:pP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满足公共安全监控的基本要求</w:t>
      </w:r>
      <w:bookmarkStart w:id="1" w:name="_GoBack"/>
      <w:bookmarkEnd w:id="1"/>
    </w:p>
    <w:p>
      <w:pPr>
        <w:pStyle w:val="11"/>
        <w:numPr>
          <w:ilvl w:val="0"/>
          <w:numId w:val="1"/>
        </w:numPr>
        <w:tabs>
          <w:tab w:val="left" w:pos="420"/>
        </w:tabs>
        <w:ind w:firstLineChars="0"/>
        <w:rPr>
          <w:rFonts w:ascii="华文楷体" w:hAnsi="华文楷体" w:eastAsia="华文楷体" w:cs="华文楷体"/>
          <w:sz w:val="21"/>
          <w:szCs w:val="21"/>
        </w:rPr>
      </w:pPr>
      <w:r>
        <w:rPr>
          <w:rFonts w:hint="eastAsia" w:ascii="华文楷体" w:hAnsi="华文楷体" w:eastAsia="华文楷体" w:cs="华文楷体"/>
          <w:sz w:val="21"/>
          <w:szCs w:val="21"/>
        </w:rPr>
        <w:t>支持1080P高清实时预览</w:t>
      </w:r>
    </w:p>
    <w:p>
      <w:pPr>
        <w:pStyle w:val="11"/>
        <w:numPr>
          <w:ilvl w:val="0"/>
          <w:numId w:val="1"/>
        </w:numPr>
        <w:tabs>
          <w:tab w:val="left" w:pos="420"/>
        </w:tabs>
        <w:ind w:firstLineChars="0"/>
        <w:rPr>
          <w:rFonts w:ascii="华文楷体" w:hAnsi="华文楷体" w:eastAsia="华文楷体" w:cs="华文楷体"/>
          <w:sz w:val="21"/>
          <w:szCs w:val="21"/>
        </w:rPr>
      </w:pPr>
      <w:r>
        <w:rPr>
          <w:rFonts w:hint="eastAsia" w:ascii="华文楷体" w:hAnsi="华文楷体" w:eastAsia="华文楷体" w:cs="华文楷体"/>
          <w:sz w:val="21"/>
          <w:szCs w:val="21"/>
        </w:rPr>
        <w:t>支持H.265</w:t>
      </w: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/H.264</w:t>
      </w:r>
      <w:r>
        <w:rPr>
          <w:rFonts w:hint="eastAsia" w:ascii="华文楷体" w:hAnsi="华文楷体" w:eastAsia="华文楷体" w:cs="华文楷体"/>
          <w:sz w:val="21"/>
          <w:szCs w:val="21"/>
        </w:rPr>
        <w:t>编解码协议</w:t>
      </w:r>
    </w:p>
    <w:p>
      <w:pPr>
        <w:pStyle w:val="11"/>
        <w:numPr>
          <w:ilvl w:val="0"/>
          <w:numId w:val="1"/>
        </w:numPr>
        <w:tabs>
          <w:tab w:val="left" w:pos="420"/>
        </w:tabs>
        <w:ind w:firstLineChars="0"/>
        <w:rPr>
          <w:rFonts w:ascii="华文楷体" w:hAnsi="华文楷体" w:eastAsia="华文楷体" w:cs="华文楷体"/>
          <w:sz w:val="21"/>
          <w:szCs w:val="21"/>
        </w:rPr>
      </w:pPr>
      <w:r>
        <w:rPr>
          <w:rFonts w:hint="eastAsia" w:ascii="华文楷体" w:hAnsi="华文楷体" w:eastAsia="华文楷体" w:cs="华文楷体"/>
          <w:sz w:val="21"/>
          <w:szCs w:val="21"/>
        </w:rPr>
        <w:t>支持设备远程升级</w:t>
      </w:r>
    </w:p>
    <w:p>
      <w:pPr>
        <w:pStyle w:val="11"/>
        <w:numPr>
          <w:ilvl w:val="0"/>
          <w:numId w:val="1"/>
        </w:numPr>
        <w:tabs>
          <w:tab w:val="left" w:pos="420"/>
        </w:tabs>
        <w:ind w:firstLineChars="0"/>
        <w:rPr>
          <w:rFonts w:ascii="华文楷体" w:hAnsi="华文楷体" w:eastAsia="华文楷体" w:cs="华文楷体"/>
          <w:sz w:val="21"/>
          <w:szCs w:val="21"/>
        </w:rPr>
      </w:pPr>
      <w:r>
        <w:rPr>
          <w:rFonts w:hint="eastAsia" w:ascii="华文楷体" w:hAnsi="华文楷体" w:eastAsia="华文楷体" w:cs="华文楷体"/>
          <w:sz w:val="21"/>
          <w:szCs w:val="21"/>
        </w:rPr>
        <w:t>支持DC12V和POE供电</w:t>
      </w:r>
    </w:p>
    <w:p>
      <w:pPr>
        <w:pStyle w:val="11"/>
        <w:numPr>
          <w:ilvl w:val="0"/>
          <w:numId w:val="1"/>
        </w:numPr>
        <w:tabs>
          <w:tab w:val="left" w:pos="420"/>
        </w:tabs>
        <w:ind w:firstLineChars="0"/>
        <w:rPr>
          <w:rFonts w:ascii="华文楷体" w:hAnsi="华文楷体" w:eastAsia="华文楷体" w:cs="华文楷体"/>
          <w:sz w:val="21"/>
          <w:szCs w:val="21"/>
        </w:rPr>
      </w:pPr>
      <w:r>
        <w:rPr>
          <w:rFonts w:hint="eastAsia" w:ascii="华文楷体" w:hAnsi="华文楷体" w:eastAsia="华文楷体" w:cs="华文楷体"/>
          <w:sz w:val="21"/>
          <w:szCs w:val="21"/>
          <w:lang w:eastAsia="zh-CN"/>
        </w:rPr>
        <w:t>支持直连慧店平台</w:t>
      </w:r>
    </w:p>
    <w:p>
      <w:pPr>
        <w:pStyle w:val="11"/>
        <w:numPr>
          <w:ilvl w:val="0"/>
          <w:numId w:val="1"/>
        </w:numPr>
        <w:tabs>
          <w:tab w:val="left" w:pos="420"/>
        </w:tabs>
        <w:ind w:firstLineChars="0"/>
        <w:rPr>
          <w:rFonts w:ascii="华文楷体" w:hAnsi="华文楷体" w:eastAsia="华文楷体" w:cs="华文楷体"/>
          <w:sz w:val="21"/>
          <w:szCs w:val="21"/>
        </w:rPr>
      </w:pPr>
      <w:r>
        <w:rPr>
          <w:rFonts w:hint="eastAsia" w:ascii="华文楷体" w:hAnsi="华文楷体" w:eastAsia="华文楷体" w:cs="华文楷体"/>
          <w:sz w:val="21"/>
          <w:szCs w:val="21"/>
          <w:lang w:eastAsia="zh-CN"/>
        </w:rPr>
        <w:t>支持</w:t>
      </w: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ONVIF协议接入NVR</w:t>
      </w:r>
    </w:p>
    <w:p>
      <w:pPr>
        <w:pStyle w:val="2"/>
        <w:rPr>
          <w:b/>
          <w:bCs w:val="0"/>
          <w:color w:val="0070C0"/>
          <w:sz w:val="32"/>
        </w:rPr>
      </w:pPr>
      <w:r>
        <w:rPr>
          <w:rFonts w:hint="eastAsia"/>
          <w:b/>
          <w:bCs w:val="0"/>
          <w:color w:val="0070C0"/>
          <w:sz w:val="32"/>
        </w:rPr>
        <w:t>产品功能</w:t>
      </w:r>
    </w:p>
    <w:tbl>
      <w:tblPr>
        <w:tblStyle w:val="6"/>
        <w:tblW w:w="8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538"/>
        <w:gridCol w:w="5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840" w:type="dxa"/>
            <w:gridSpan w:val="2"/>
            <w:shd w:val="clear" w:color="auto" w:fill="B4C6E7"/>
            <w:vAlign w:val="center"/>
          </w:tcPr>
          <w:p>
            <w:pPr>
              <w:widowControl/>
              <w:jc w:val="center"/>
              <w:textAlignment w:val="center"/>
            </w:pPr>
            <w:bookmarkStart w:id="0" w:name="OLE_LINK1"/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功能</w:t>
            </w:r>
          </w:p>
        </w:tc>
        <w:tc>
          <w:tcPr>
            <w:tcW w:w="5207" w:type="dxa"/>
            <w:shd w:val="clear" w:color="auto" w:fill="B4C6E7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详述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840" w:type="dxa"/>
            <w:gridSpan w:val="2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产品型号</w:t>
            </w:r>
          </w:p>
        </w:tc>
        <w:tc>
          <w:tcPr>
            <w:tcW w:w="52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U3-D-CS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840" w:type="dxa"/>
            <w:gridSpan w:val="2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产品名称</w:t>
            </w:r>
          </w:p>
        </w:tc>
        <w:tc>
          <w:tcPr>
            <w:tcW w:w="520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eastAsia="zh-CN" w:bidi="ar"/>
              </w:rPr>
              <w:t>云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摄像机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0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摄像机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传感器类型</w:t>
            </w:r>
          </w:p>
        </w:tc>
        <w:tc>
          <w:tcPr>
            <w:tcW w:w="520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1/2.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″CMOS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最小照度</w:t>
            </w:r>
          </w:p>
        </w:tc>
        <w:tc>
          <w:tcPr>
            <w:tcW w:w="520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彩色：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instrText xml:space="preserve"> HYPERLINK "mailto:0.01Lux@(F1.2,AGC%20ON),0Lux%20with%20IR；0.028 Lux @(F2.0,AGC ON), 0 Lux with IR" </w:instrTex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fldChar w:fldCharType="separate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0.1Lux,0Lux （红外灯开启）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快门</w:t>
            </w:r>
          </w:p>
        </w:tc>
        <w:tc>
          <w:tcPr>
            <w:tcW w:w="5207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自动电子快门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镜头</w:t>
            </w:r>
          </w:p>
        </w:tc>
        <w:tc>
          <w:tcPr>
            <w:tcW w:w="5207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2.8mm,</w:t>
            </w: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4mm可选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镜头接口类型</w:t>
            </w:r>
          </w:p>
        </w:tc>
        <w:tc>
          <w:tcPr>
            <w:tcW w:w="5207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M12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日夜转换模式</w:t>
            </w:r>
          </w:p>
        </w:tc>
        <w:tc>
          <w:tcPr>
            <w:tcW w:w="5207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ICR红外滤片式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数字降噪</w:t>
            </w:r>
          </w:p>
        </w:tc>
        <w:tc>
          <w:tcPr>
            <w:tcW w:w="5207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3D数字降噪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宽动态</w:t>
            </w:r>
          </w:p>
        </w:tc>
        <w:tc>
          <w:tcPr>
            <w:tcW w:w="5207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130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压缩标准</w:t>
            </w:r>
          </w:p>
        </w:tc>
        <w:tc>
          <w:tcPr>
            <w:tcW w:w="153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视频压缩标准</w:t>
            </w:r>
          </w:p>
        </w:tc>
        <w:tc>
          <w:tcPr>
            <w:tcW w:w="5207" w:type="dxa"/>
            <w:vAlign w:val="center"/>
          </w:tcPr>
          <w:p>
            <w:pPr>
              <w:widowControl/>
              <w:ind w:firstLine="1440" w:firstLineChars="900"/>
              <w:textAlignment w:val="center"/>
              <w:rPr>
                <w:rFonts w:ascii="宋体" w:hAnsi="宋体" w:cs="宋体"/>
                <w:color w:val="333333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H.265:Main Profile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H.264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207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 xml:space="preserve">H.264:Baseline Profile / Main Profile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视频压缩码率</w:t>
            </w:r>
          </w:p>
        </w:tc>
        <w:tc>
          <w:tcPr>
            <w:tcW w:w="5207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128</w:t>
            </w: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 xml:space="preserve"> Kbps~</w:t>
            </w: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 xml:space="preserve">Mbps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0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图像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最大图像尺寸</w:t>
            </w:r>
          </w:p>
        </w:tc>
        <w:tc>
          <w:tcPr>
            <w:tcW w:w="5207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1920 × 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帧率</w:t>
            </w:r>
          </w:p>
        </w:tc>
        <w:tc>
          <w:tcPr>
            <w:tcW w:w="5207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Style w:val="12"/>
                <w:rFonts w:hint="default"/>
                <w:color w:val="auto"/>
                <w:lang w:bidi="ar"/>
              </w:rPr>
              <w:t xml:space="preserve">60Hz: </w:t>
            </w:r>
            <w:r>
              <w:rPr>
                <w:rStyle w:val="12"/>
                <w:rFonts w:hint="eastAsia"/>
                <w:color w:val="auto"/>
                <w:lang w:val="en-US" w:eastAsia="zh-CN" w:bidi="ar"/>
              </w:rPr>
              <w:t>15</w:t>
            </w:r>
            <w:r>
              <w:rPr>
                <w:rStyle w:val="12"/>
                <w:rFonts w:hint="default"/>
                <w:color w:val="auto"/>
                <w:lang w:bidi="ar"/>
              </w:rPr>
              <w:t>fps (1920 ×1080,</w:t>
            </w:r>
            <w:r>
              <w:rPr>
                <w:rStyle w:val="12"/>
                <w:rFonts w:hint="eastAsia"/>
                <w:color w:val="auto"/>
                <w:lang w:val="en-US" w:eastAsia="zh-CN" w:bidi="ar"/>
              </w:rPr>
              <w:t>72</w:t>
            </w:r>
            <w:r>
              <w:rPr>
                <w:rStyle w:val="12"/>
                <w:rFonts w:hint="default"/>
                <w:color w:val="auto"/>
                <w:lang w:bidi="ar"/>
              </w:rPr>
              <w:t xml:space="preserve">0× </w:t>
            </w:r>
            <w:r>
              <w:rPr>
                <w:rStyle w:val="12"/>
                <w:rFonts w:hint="eastAsia"/>
                <w:color w:val="auto"/>
                <w:lang w:val="en-US" w:eastAsia="zh-CN" w:bidi="ar"/>
              </w:rPr>
              <w:t>576</w:t>
            </w:r>
            <w:r>
              <w:rPr>
                <w:rStyle w:val="12"/>
                <w:rFonts w:hint="default"/>
                <w:color w:val="auto"/>
                <w:lang w:bidi="ar"/>
              </w:rPr>
              <w:t xml:space="preserve">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多码流</w:t>
            </w:r>
          </w:p>
        </w:tc>
        <w:tc>
          <w:tcPr>
            <w:tcW w:w="52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双码流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抗闪烁功能</w:t>
            </w:r>
          </w:p>
        </w:tc>
        <w:tc>
          <w:tcPr>
            <w:tcW w:w="52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eastAsia="zh-CN" w:bidi="ar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字幕设置</w:t>
            </w:r>
          </w:p>
        </w:tc>
        <w:tc>
          <w:tcPr>
            <w:tcW w:w="52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时间、日期显示，字幕可设置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移动侦测</w:t>
            </w:r>
          </w:p>
        </w:tc>
        <w:tc>
          <w:tcPr>
            <w:tcW w:w="52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 xml:space="preserve">  图像设置</w:t>
            </w:r>
          </w:p>
        </w:tc>
        <w:tc>
          <w:tcPr>
            <w:tcW w:w="52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亮度,对比度,饱和度等通过客户端或者IE浏览器可调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0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接口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通讯接口</w:t>
            </w:r>
          </w:p>
        </w:tc>
        <w:tc>
          <w:tcPr>
            <w:tcW w:w="5207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1</w:t>
            </w:r>
            <w:r>
              <w:rPr>
                <w:rStyle w:val="12"/>
                <w:rFonts w:hint="default"/>
                <w:lang w:bidi="ar"/>
              </w:rPr>
              <w:t>个RJ45 10M / 100M 自适应以太网口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eastAsia="zh-CN" w:bidi="ar"/>
              </w:rPr>
              <w:t>电源接口</w:t>
            </w:r>
          </w:p>
        </w:tc>
        <w:tc>
          <w:tcPr>
            <w:tcW w:w="52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1个DC 12V接口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eastAsia="zh-CN" w:bidi="ar"/>
              </w:rPr>
              <w:t>协议支持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Onvif</w:t>
            </w:r>
            <w:r>
              <w:rPr>
                <w:rStyle w:val="12"/>
                <w:rFonts w:hint="default"/>
                <w:lang w:bidi="ar"/>
              </w:rPr>
              <w:t>协议</w:t>
            </w:r>
          </w:p>
        </w:tc>
        <w:tc>
          <w:tcPr>
            <w:tcW w:w="52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0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eastAsia="zh-CN" w:bidi="ar"/>
              </w:rPr>
              <w:t>慧店功能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eastAsia="zh-CN" w:bidi="ar"/>
              </w:rPr>
              <w:t>远程升级</w:t>
            </w:r>
          </w:p>
        </w:tc>
        <w:tc>
          <w:tcPr>
            <w:tcW w:w="52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eastAsia="zh-CN" w:bidi="ar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0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eastAsia="zh-CN" w:bidi="ar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eastAsia="zh-CN" w:bidi="ar"/>
              </w:rPr>
              <w:t>云存储</w:t>
            </w:r>
          </w:p>
        </w:tc>
        <w:tc>
          <w:tcPr>
            <w:tcW w:w="52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eastAsia="zh-CN" w:bidi="ar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0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eastAsia="zh-CN" w:bidi="ar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eastAsia="zh-CN" w:bidi="ar"/>
              </w:rPr>
              <w:t>远程接口参数设置</w:t>
            </w:r>
          </w:p>
        </w:tc>
        <w:tc>
          <w:tcPr>
            <w:tcW w:w="52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eastAsia="zh-CN" w:bidi="ar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0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其他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电源供应</w:t>
            </w:r>
          </w:p>
        </w:tc>
        <w:tc>
          <w:tcPr>
            <w:tcW w:w="5207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DC12V±10%/POE供电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红外照射距离</w:t>
            </w:r>
          </w:p>
        </w:tc>
        <w:tc>
          <w:tcPr>
            <w:tcW w:w="5207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EXIR 20-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val="en-US" w:eastAsia="zh-CN" w:bidi="ar"/>
              </w:rPr>
              <w:t>25</w:t>
            </w:r>
            <w:r>
              <w:rPr>
                <w:rStyle w:val="12"/>
                <w:rFonts w:hint="default"/>
                <w:color w:val="auto"/>
                <w:lang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工作环境</w:t>
            </w:r>
          </w:p>
        </w:tc>
        <w:tc>
          <w:tcPr>
            <w:tcW w:w="52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温度：-15~50度，湿度：小于90%（无凝结）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功耗</w:t>
            </w:r>
          </w:p>
        </w:tc>
        <w:tc>
          <w:tcPr>
            <w:tcW w:w="52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4.0W MAX(IRC切换瞬间5.0瓦)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尺寸(mm)</w:t>
            </w:r>
          </w:p>
        </w:tc>
        <w:tc>
          <w:tcPr>
            <w:tcW w:w="5207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val="en-US" w:eastAsia="zh-CN" w:bidi="ar"/>
              </w:rPr>
              <w:t>65x87x109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6"/>
                <w:szCs w:val="16"/>
                <w:lang w:bidi="ar"/>
              </w:rPr>
              <w:t>重量</w:t>
            </w:r>
          </w:p>
        </w:tc>
        <w:tc>
          <w:tcPr>
            <w:tcW w:w="52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val="en-US" w:eastAsia="zh-CN" w:bidi="ar"/>
              </w:rPr>
              <w:t>0.26kg</w:t>
            </w:r>
          </w:p>
        </w:tc>
      </w:tr>
      <w:bookmarkEnd w:id="0"/>
    </w:tbl>
    <w:p>
      <w:pPr>
        <w:pStyle w:val="2"/>
        <w:rPr>
          <w:b/>
          <w:bCs w:val="0"/>
          <w:color w:val="0070C0"/>
          <w:sz w:val="32"/>
        </w:rPr>
      </w:pPr>
      <w:r>
        <w:rPr>
          <w:rFonts w:hint="eastAsia"/>
          <w:b/>
          <w:bCs w:val="0"/>
          <w:color w:val="0070C0"/>
          <w:sz w:val="32"/>
        </w:rPr>
        <w:t>产品尺寸</w:t>
      </w:r>
      <w:r>
        <w:rPr>
          <w:b/>
          <w:bCs w:val="0"/>
          <w:color w:val="0070C0"/>
          <w:sz w:val="32"/>
        </w:rPr>
        <w:t>(</w:t>
      </w:r>
      <w:r>
        <w:rPr>
          <w:rFonts w:hint="eastAsia"/>
          <w:b/>
          <w:bCs w:val="0"/>
          <w:color w:val="0070C0"/>
          <w:sz w:val="28"/>
        </w:rPr>
        <w:t>单位：mm</w:t>
      </w:r>
      <w:r>
        <w:rPr>
          <w:b/>
          <w:bCs w:val="0"/>
          <w:color w:val="0070C0"/>
          <w:sz w:val="32"/>
        </w:rPr>
        <w:t>)</w:t>
      </w:r>
    </w:p>
    <w:p>
      <w:pPr>
        <w:jc w:val="left"/>
      </w:pPr>
      <w:r>
        <w:drawing>
          <wp:inline distT="0" distB="0" distL="114300" distR="114300">
            <wp:extent cx="5032375" cy="2503170"/>
            <wp:effectExtent l="0" t="0" r="15875" b="1143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2375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/>
      </w:rPr>
      <w:drawing>
        <wp:inline distT="0" distB="0" distL="114300" distR="114300">
          <wp:extent cx="1376680" cy="477520"/>
          <wp:effectExtent l="0" t="0" r="13970" b="17780"/>
          <wp:docPr id="4" name="图片 4" descr="QQ图片20160421100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QQ图片2016042110081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668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C05B4"/>
    <w:multiLevelType w:val="multilevel"/>
    <w:tmpl w:val="19FC05B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8497B0" w:themeColor="text2" w:themeTint="99"/>
        <w:sz w:val="21"/>
        <w14:textFill>
          <w14:solidFill>
            <w14:schemeClr w14:val="tx2">
              <w14:lumMod w14:val="60000"/>
              <w14:lumOff w14:val="40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D6F3B"/>
    <w:rsid w:val="00030E4E"/>
    <w:rsid w:val="001D630B"/>
    <w:rsid w:val="00725A66"/>
    <w:rsid w:val="00CF45A8"/>
    <w:rsid w:val="00ED5D4B"/>
    <w:rsid w:val="00F251E9"/>
    <w:rsid w:val="00FE779D"/>
    <w:rsid w:val="01085908"/>
    <w:rsid w:val="01D65CE4"/>
    <w:rsid w:val="045E1E8B"/>
    <w:rsid w:val="05340036"/>
    <w:rsid w:val="061512EC"/>
    <w:rsid w:val="06320600"/>
    <w:rsid w:val="068B2E7F"/>
    <w:rsid w:val="08783045"/>
    <w:rsid w:val="09CC2F23"/>
    <w:rsid w:val="0A9D3AAD"/>
    <w:rsid w:val="11943373"/>
    <w:rsid w:val="12971D11"/>
    <w:rsid w:val="13590486"/>
    <w:rsid w:val="144B542A"/>
    <w:rsid w:val="1655720E"/>
    <w:rsid w:val="181814C4"/>
    <w:rsid w:val="1A6D6F3B"/>
    <w:rsid w:val="1ABB21D7"/>
    <w:rsid w:val="1BBF56C7"/>
    <w:rsid w:val="1DC0779E"/>
    <w:rsid w:val="1EE53975"/>
    <w:rsid w:val="20EC5676"/>
    <w:rsid w:val="21DB4E0C"/>
    <w:rsid w:val="22362460"/>
    <w:rsid w:val="242C0576"/>
    <w:rsid w:val="281642BF"/>
    <w:rsid w:val="2BF9587A"/>
    <w:rsid w:val="2C7250E5"/>
    <w:rsid w:val="2CDF767F"/>
    <w:rsid w:val="2EE81319"/>
    <w:rsid w:val="2F712D9A"/>
    <w:rsid w:val="322E4F69"/>
    <w:rsid w:val="33E35174"/>
    <w:rsid w:val="365C7E15"/>
    <w:rsid w:val="36E65D0A"/>
    <w:rsid w:val="38A11F95"/>
    <w:rsid w:val="39C77FCB"/>
    <w:rsid w:val="3A88620C"/>
    <w:rsid w:val="3B42291A"/>
    <w:rsid w:val="3BB53051"/>
    <w:rsid w:val="3BE0675E"/>
    <w:rsid w:val="3FE62BC1"/>
    <w:rsid w:val="425310D8"/>
    <w:rsid w:val="434D00BF"/>
    <w:rsid w:val="43C11B14"/>
    <w:rsid w:val="4421413D"/>
    <w:rsid w:val="457D0462"/>
    <w:rsid w:val="461B5B9C"/>
    <w:rsid w:val="48486377"/>
    <w:rsid w:val="4A256E38"/>
    <w:rsid w:val="4BF560C4"/>
    <w:rsid w:val="4C442C36"/>
    <w:rsid w:val="4CDF0A8F"/>
    <w:rsid w:val="4E1C2941"/>
    <w:rsid w:val="4EAC4246"/>
    <w:rsid w:val="5108392D"/>
    <w:rsid w:val="516C540D"/>
    <w:rsid w:val="52314396"/>
    <w:rsid w:val="52D61098"/>
    <w:rsid w:val="53DE716E"/>
    <w:rsid w:val="56BD343C"/>
    <w:rsid w:val="590A36B4"/>
    <w:rsid w:val="59BD00A6"/>
    <w:rsid w:val="5C4339BE"/>
    <w:rsid w:val="5F4E3E5B"/>
    <w:rsid w:val="5FDB72A2"/>
    <w:rsid w:val="5FFC7B78"/>
    <w:rsid w:val="606E4F0E"/>
    <w:rsid w:val="6236131B"/>
    <w:rsid w:val="63185F43"/>
    <w:rsid w:val="64C851C9"/>
    <w:rsid w:val="652033FA"/>
    <w:rsid w:val="659B0569"/>
    <w:rsid w:val="66DC3A25"/>
    <w:rsid w:val="673F7401"/>
    <w:rsid w:val="675B54F0"/>
    <w:rsid w:val="6AF93708"/>
    <w:rsid w:val="6C6B5E28"/>
    <w:rsid w:val="6DD03CB6"/>
    <w:rsid w:val="6DF13B4B"/>
    <w:rsid w:val="72D11C95"/>
    <w:rsid w:val="73F947FB"/>
    <w:rsid w:val="75CA61FE"/>
    <w:rsid w:val="75FB73B7"/>
    <w:rsid w:val="761F0194"/>
    <w:rsid w:val="769A74D2"/>
    <w:rsid w:val="77314D52"/>
    <w:rsid w:val="77704A92"/>
    <w:rsid w:val="799748BF"/>
    <w:rsid w:val="7AB62F38"/>
    <w:rsid w:val="7B0A0A32"/>
    <w:rsid w:val="7C423D64"/>
    <w:rsid w:val="7D5B7F03"/>
    <w:rsid w:val="7D7C086A"/>
    <w:rsid w:val="7E211C66"/>
    <w:rsid w:val="7FB9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80" w:after="40"/>
      <w:jc w:val="both"/>
    </w:pPr>
    <w:rPr>
      <w:rFonts w:ascii="Arial" w:hAnsi="Arial" w:eastAsia="宋体" w:cs="黑体"/>
      <w:kern w:val="2"/>
      <w:sz w:val="18"/>
      <w:szCs w:val="21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keepNext/>
      <w:keepLines/>
      <w:spacing w:before="400" w:after="120"/>
      <w:outlineLvl w:val="1"/>
    </w:pPr>
    <w:rPr>
      <w:rFonts w:ascii="Arial" w:hAnsi="Arial" w:eastAsia="黑体" w:cs="黑体"/>
      <w:bCs/>
      <w:color w:val="0090C8"/>
      <w:kern w:val="2"/>
      <w:sz w:val="36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产品型号"/>
    <w:basedOn w:val="1"/>
    <w:next w:val="10"/>
    <w:qFormat/>
    <w:uiPriority w:val="0"/>
    <w:rPr>
      <w:rFonts w:eastAsia="黑体"/>
      <w:sz w:val="36"/>
    </w:rPr>
  </w:style>
  <w:style w:type="paragraph" w:customStyle="1" w:styleId="10">
    <w:name w:val="图片"/>
    <w:basedOn w:val="1"/>
    <w:qFormat/>
    <w:uiPriority w:val="0"/>
    <w:pPr>
      <w:jc w:val="center"/>
    </w:pPr>
  </w:style>
  <w:style w:type="paragraph" w:customStyle="1" w:styleId="11">
    <w:name w:val="Item List"/>
    <w:basedOn w:val="1"/>
    <w:qFormat/>
    <w:uiPriority w:val="0"/>
    <w:pPr>
      <w:spacing w:before="120"/>
      <w:ind w:hanging="233" w:hangingChars="233"/>
      <w:jc w:val="left"/>
    </w:pPr>
    <w:rPr>
      <w:rFonts w:cs="Times New Roman"/>
      <w:kern w:val="0"/>
      <w:szCs w:val="13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3">
    <w:name w:val="font41"/>
    <w:basedOn w:val="7"/>
    <w:qFormat/>
    <w:uiPriority w:val="0"/>
    <w:rPr>
      <w:rFonts w:ascii="font-weight : 400" w:hAnsi="font-weight : 400" w:eastAsia="font-weight : 400" w:cs="font-weight : 400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133</Words>
  <Characters>763</Characters>
  <Lines>6</Lines>
  <Paragraphs>1</Paragraphs>
  <TotalTime>0</TotalTime>
  <ScaleCrop>false</ScaleCrop>
  <LinksUpToDate>false</LinksUpToDate>
  <CharactersWithSpaces>895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2016-04-29T02:08:00Z</dcterms:created>
  <dc:creator>hxli</dc:creator>
  <cp:lastModifiedBy>邹先森</cp:lastModifiedBy>
  <dcterms:modified xsi:type="dcterms:W3CDTF">2021-11-19T06:42:06Z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7A88F8CE81284660A16D0D51B5B1EBA1</vt:lpwstr>
  </property>
</Properties>
</file>